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11" w:rsidRPr="00765C11" w:rsidRDefault="00765C11" w:rsidP="00765C11">
      <w:pPr>
        <w:rPr>
          <w:b/>
          <w:sz w:val="24"/>
        </w:rPr>
      </w:pPr>
      <w:bookmarkStart w:id="0" w:name="_GoBack"/>
      <w:bookmarkEnd w:id="0"/>
      <w:r w:rsidRPr="00765C11">
        <w:rPr>
          <w:b/>
          <w:sz w:val="24"/>
        </w:rPr>
        <w:t>Publikacja s</w:t>
      </w:r>
      <w:r>
        <w:rPr>
          <w:b/>
          <w:sz w:val="24"/>
        </w:rPr>
        <w:t>prawozdania finansowego</w:t>
      </w:r>
      <w:r w:rsidRPr="00765C11">
        <w:rPr>
          <w:b/>
          <w:sz w:val="24"/>
        </w:rPr>
        <w:t xml:space="preserve"> za 2018 rok</w:t>
      </w:r>
    </w:p>
    <w:p w:rsidR="00765C11" w:rsidRDefault="00765C11" w:rsidP="00765C11">
      <w:pPr>
        <w:jc w:val="both"/>
      </w:pPr>
    </w:p>
    <w:p w:rsidR="00765C11" w:rsidRPr="00765C11" w:rsidRDefault="00765C11" w:rsidP="00765C11">
      <w:pPr>
        <w:spacing w:line="360" w:lineRule="auto"/>
        <w:jc w:val="both"/>
        <w:rPr>
          <w:sz w:val="24"/>
        </w:rPr>
      </w:pPr>
      <w:r w:rsidRPr="00765C11">
        <w:rPr>
          <w:sz w:val="24"/>
        </w:rPr>
        <w:t xml:space="preserve">         Zgodnie z § 34 ust. 9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>
        <w:rPr>
          <w:sz w:val="24"/>
        </w:rPr>
        <w:t>, sprawozdanie finansowe jednostki sporządzone</w:t>
      </w:r>
      <w:r w:rsidRPr="00765C11">
        <w:rPr>
          <w:sz w:val="24"/>
        </w:rPr>
        <w:t xml:space="preserve"> </w:t>
      </w:r>
      <w:r>
        <w:rPr>
          <w:sz w:val="24"/>
        </w:rPr>
        <w:t>na dzień 31.12.2018 r.</w:t>
      </w:r>
      <w:r w:rsidRPr="00765C11">
        <w:rPr>
          <w:sz w:val="24"/>
        </w:rPr>
        <w:t>, wraz z załącznikami, został</w:t>
      </w:r>
      <w:r>
        <w:rPr>
          <w:sz w:val="24"/>
        </w:rPr>
        <w:t>o opublikowane</w:t>
      </w:r>
      <w:r w:rsidRPr="00765C11">
        <w:rPr>
          <w:sz w:val="24"/>
        </w:rPr>
        <w:t xml:space="preserve"> w Biuletynie Informacji Publicznej Dzielnicowego Biura Finansów Oświaty Pragi-Północ m.st. Warszawy.</w:t>
      </w:r>
    </w:p>
    <w:p w:rsidR="00765C11" w:rsidRDefault="00765C11" w:rsidP="00765C11"/>
    <w:p w:rsidR="003822E1" w:rsidRPr="00765C11" w:rsidRDefault="003822E1" w:rsidP="00765C11"/>
    <w:sectPr w:rsidR="003822E1" w:rsidRPr="0076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7E"/>
    <w:rsid w:val="002F548C"/>
    <w:rsid w:val="003822E1"/>
    <w:rsid w:val="0048537E"/>
    <w:rsid w:val="00722CF2"/>
    <w:rsid w:val="007265EB"/>
    <w:rsid w:val="007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E6E0-0D65-4E1B-8A49-0E0230AF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Anna</dc:creator>
  <cp:keywords/>
  <dc:description/>
  <cp:lastModifiedBy>Bożena Kuźniecow</cp:lastModifiedBy>
  <cp:revision>2</cp:revision>
  <cp:lastPrinted>2019-05-10T07:42:00Z</cp:lastPrinted>
  <dcterms:created xsi:type="dcterms:W3CDTF">2019-05-10T11:36:00Z</dcterms:created>
  <dcterms:modified xsi:type="dcterms:W3CDTF">2019-05-10T11:36:00Z</dcterms:modified>
</cp:coreProperties>
</file>