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1C" w:rsidRPr="00B06B1C" w:rsidRDefault="00B06B1C" w:rsidP="00B06B1C">
      <w:pP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Zajęcia dla grupy 3 i 4 </w:t>
      </w:r>
      <w:proofErr w:type="spellStart"/>
      <w:r>
        <w:rPr>
          <w:rFonts w:ascii="Calibri" w:eastAsia="Calibri" w:hAnsi="Calibri" w:cs="Times New Roman"/>
          <w:b/>
          <w:sz w:val="24"/>
        </w:rPr>
        <w:t>dn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 15</w:t>
      </w:r>
      <w:bookmarkStart w:id="0" w:name="_GoBack"/>
      <w:bookmarkEnd w:id="0"/>
      <w:r w:rsidRPr="00B06B1C">
        <w:rPr>
          <w:rFonts w:ascii="Calibri" w:eastAsia="Calibri" w:hAnsi="Calibri" w:cs="Times New Roman"/>
          <w:b/>
          <w:sz w:val="24"/>
        </w:rPr>
        <w:t>.04.2021</w:t>
      </w:r>
    </w:p>
    <w:p w:rsidR="00B06B1C" w:rsidRPr="00C37E5F" w:rsidRDefault="00B06B1C" w:rsidP="00B06B1C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B06B1C" w:rsidRDefault="00B06B1C" w:rsidP="00B06B1C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B06B1C" w:rsidRDefault="00B06B1C" w:rsidP="00B06B1C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A03063">
        <w:rPr>
          <w:rFonts w:ascii="Calibri" w:eastAsia="Calibri" w:hAnsi="Calibri" w:cs="Times New Roman"/>
          <w:sz w:val="24"/>
        </w:rPr>
        <w:t>1.</w:t>
      </w:r>
      <w:r>
        <w:rPr>
          <w:rFonts w:ascii="Calibri" w:eastAsia="Calibri" w:hAnsi="Calibri" w:cs="Times New Roman"/>
          <w:sz w:val="24"/>
        </w:rPr>
        <w:t xml:space="preserve"> Dzisiaj powitamy się znaną piosenka „</w:t>
      </w:r>
      <w:r w:rsidRPr="0088431A">
        <w:rPr>
          <w:rFonts w:ascii="Calibri" w:eastAsia="Calibri" w:hAnsi="Calibri" w:cs="Times New Roman"/>
          <w:b/>
          <w:sz w:val="24"/>
        </w:rPr>
        <w:t>Dz</w:t>
      </w:r>
      <w:r>
        <w:rPr>
          <w:rFonts w:ascii="Calibri" w:eastAsia="Calibri" w:hAnsi="Calibri" w:cs="Times New Roman"/>
          <w:b/>
          <w:sz w:val="24"/>
        </w:rPr>
        <w:t xml:space="preserve">ień dobry”. </w:t>
      </w:r>
      <w:r>
        <w:rPr>
          <w:rFonts w:ascii="Calibri" w:eastAsia="Calibri" w:hAnsi="Calibri" w:cs="Times New Roman"/>
          <w:sz w:val="24"/>
        </w:rPr>
        <w:t xml:space="preserve">Zaproście rodziców i rodzeństwo do zabawy w parach. Wykonujcie taniec zgodnie z tekstem piosenki. </w:t>
      </w:r>
    </w:p>
    <w:p w:rsidR="00B06B1C" w:rsidRDefault="00B06B1C" w:rsidP="00B06B1C">
      <w:pPr>
        <w:spacing w:line="256" w:lineRule="auto"/>
        <w:jc w:val="both"/>
        <w:rPr>
          <w:rStyle w:val="Hipercze"/>
          <w:rFonts w:ascii="Calibri" w:eastAsia="Calibri" w:hAnsi="Calibri" w:cs="Times New Roman"/>
          <w:sz w:val="24"/>
        </w:rPr>
      </w:pPr>
      <w:hyperlink r:id="rId5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https://www.youtube.com/watch?v=dvSAoxWiVT4</w:t>
        </w:r>
      </w:hyperlink>
    </w:p>
    <w:p w:rsidR="00B06B1C" w:rsidRPr="00AD04D7" w:rsidRDefault="00B06B1C" w:rsidP="00B06B1C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AD04D7">
        <w:rPr>
          <w:rFonts w:ascii="Calibri" w:eastAsia="Calibri" w:hAnsi="Calibri" w:cs="Times New Roman"/>
          <w:sz w:val="24"/>
        </w:rPr>
        <w:t>2. Zapraszam do gimnastyki. Śpiewajcie i poruszajcie się rytmiczne przy piosence</w:t>
      </w:r>
      <w:r>
        <w:rPr>
          <w:rFonts w:ascii="Calibri" w:eastAsia="Calibri" w:hAnsi="Calibri" w:cs="Times New Roman"/>
          <w:b/>
          <w:sz w:val="24"/>
        </w:rPr>
        <w:t xml:space="preserve"> </w:t>
      </w:r>
      <w:r w:rsidRPr="00AD04D7">
        <w:rPr>
          <w:rFonts w:ascii="Calibri" w:eastAsia="Calibri" w:hAnsi="Calibri" w:cs="Times New Roman"/>
          <w:b/>
          <w:sz w:val="24"/>
        </w:rPr>
        <w:t>„ Dwa przysiady</w:t>
      </w:r>
      <w:r w:rsidRPr="00AD04D7">
        <w:rPr>
          <w:rFonts w:ascii="Times New Roman" w:eastAsia="Times New Roman" w:hAnsi="Times New Roman" w:cs="Times New Roman"/>
          <w:b/>
          <w:kern w:val="36"/>
          <w:lang w:eastAsia="pl-PL"/>
        </w:rPr>
        <w:t xml:space="preserve">, obrót ,skok” </w:t>
      </w:r>
    </w:p>
    <w:p w:rsidR="00B06B1C" w:rsidRPr="002B201D" w:rsidRDefault="00B06B1C" w:rsidP="00B06B1C">
      <w:pPr>
        <w:spacing w:line="256" w:lineRule="auto"/>
        <w:jc w:val="both"/>
        <w:rPr>
          <w:rStyle w:val="Hipercze"/>
          <w:rFonts w:ascii="Calibri" w:eastAsia="Calibri" w:hAnsi="Calibri" w:cs="Times New Roman"/>
          <w:color w:val="auto"/>
          <w:sz w:val="24"/>
          <w:u w:val="none"/>
        </w:rPr>
      </w:pPr>
      <w:r w:rsidRPr="002B201D">
        <w:rPr>
          <w:rStyle w:val="Hipercze"/>
          <w:rFonts w:ascii="Calibri" w:eastAsia="Calibri" w:hAnsi="Calibri" w:cs="Times New Roman"/>
          <w:sz w:val="24"/>
        </w:rPr>
        <w:t>https://www.youtube.com/watch?v=fKECl8F-rCY</w:t>
      </w:r>
    </w:p>
    <w:p w:rsidR="00B06B1C" w:rsidRDefault="00B06B1C" w:rsidP="00B06B1C">
      <w:pPr>
        <w:rPr>
          <w:sz w:val="24"/>
        </w:rPr>
      </w:pPr>
      <w:r>
        <w:rPr>
          <w:sz w:val="24"/>
        </w:rPr>
        <w:t>3. Nauka piosenki „</w:t>
      </w:r>
      <w:r>
        <w:rPr>
          <w:b/>
          <w:sz w:val="24"/>
        </w:rPr>
        <w:t>Wiosna śpiewa na zielono”</w:t>
      </w:r>
    </w:p>
    <w:p w:rsidR="00B06B1C" w:rsidRDefault="00B06B1C" w:rsidP="00B06B1C">
      <w:pPr>
        <w:rPr>
          <w:sz w:val="24"/>
        </w:rPr>
      </w:pPr>
      <w:hyperlink r:id="rId6" w:history="1">
        <w:r w:rsidRPr="00D1121F">
          <w:rPr>
            <w:rStyle w:val="Hipercze"/>
            <w:sz w:val="24"/>
          </w:rPr>
          <w:t>https://www.youtube.com/watch?v=j9ZAi-6azhU</w:t>
        </w:r>
      </w:hyperlink>
    </w:p>
    <w:p w:rsidR="00B06B1C" w:rsidRDefault="00B06B1C" w:rsidP="00B06B1C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Dzieci:</w:t>
      </w:r>
    </w:p>
    <w:p w:rsidR="00B06B1C" w:rsidRDefault="00B06B1C" w:rsidP="00B06B1C">
      <w:pPr>
        <w:spacing w:before="100" w:beforeAutospacing="1" w:after="100" w:afterAutospacing="1" w:line="240" w:lineRule="auto"/>
      </w:pPr>
      <w:r>
        <w:rPr>
          <w:sz w:val="24"/>
        </w:rPr>
        <w:t xml:space="preserve">  - powtarzają melodie na la, la, la </w:t>
      </w:r>
    </w:p>
    <w:p w:rsidR="00B06B1C" w:rsidRDefault="00B06B1C" w:rsidP="00B06B1C">
      <w:pPr>
        <w:spacing w:before="100" w:beforeAutospacing="1" w:after="100" w:afterAutospacing="1" w:line="240" w:lineRule="auto"/>
        <w:rPr>
          <w:sz w:val="24"/>
        </w:rPr>
      </w:pPr>
      <w:r>
        <w:t xml:space="preserve">  - </w:t>
      </w:r>
      <w:r>
        <w:rPr>
          <w:sz w:val="24"/>
        </w:rPr>
        <w:t>starają się zapamiętywać słowa</w:t>
      </w:r>
    </w:p>
    <w:p w:rsidR="00B06B1C" w:rsidRDefault="00B06B1C" w:rsidP="00B06B1C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- klaszczą rytmicznie na „raz”</w:t>
      </w:r>
    </w:p>
    <w:p w:rsidR="00B06B1C" w:rsidRPr="008E50A4" w:rsidRDefault="00B06B1C" w:rsidP="00B06B1C">
      <w:pPr>
        <w:spacing w:before="100" w:beforeAutospacing="1" w:after="100" w:afterAutospacing="1" w:line="240" w:lineRule="auto"/>
      </w:pPr>
      <w:r>
        <w:rPr>
          <w:sz w:val="24"/>
        </w:rPr>
        <w:t xml:space="preserve">- klaszczą zgodnie z rytmem piosenki </w:t>
      </w:r>
    </w:p>
    <w:p w:rsidR="00B06B1C" w:rsidRPr="00E00A7E" w:rsidRDefault="00B06B1C" w:rsidP="00B06B1C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4</w:t>
      </w:r>
      <w:r w:rsidRPr="00E00A7E">
        <w:rPr>
          <w:rFonts w:ascii="Calibri" w:eastAsia="Calibri" w:hAnsi="Calibri" w:cs="Times New Roman"/>
          <w:sz w:val="24"/>
        </w:rPr>
        <w:t>. Zapraszam do ćwiczeń „</w:t>
      </w:r>
      <w:r w:rsidRPr="00E00A7E">
        <w:rPr>
          <w:rFonts w:eastAsia="Times New Roman" w:cstheme="minorHAnsi"/>
          <w:b/>
          <w:kern w:val="36"/>
          <w:sz w:val="24"/>
          <w:szCs w:val="24"/>
          <w:lang w:eastAsia="pl-PL"/>
        </w:rPr>
        <w:t>Dźwięki wysokie i niskie</w:t>
      </w:r>
      <w:r w:rsidRPr="00E00A7E">
        <w:rPr>
          <w:rFonts w:eastAsia="Times New Roman" w:cstheme="minorHAnsi"/>
          <w:kern w:val="36"/>
          <w:sz w:val="24"/>
          <w:szCs w:val="24"/>
          <w:lang w:eastAsia="pl-PL"/>
        </w:rPr>
        <w:t>”. Słuchajcie dokładnie i wykonujcie polecenia</w:t>
      </w:r>
    </w:p>
    <w:p w:rsidR="00B06B1C" w:rsidRDefault="00B06B1C" w:rsidP="00B06B1C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7" w:history="1">
        <w:r w:rsidRPr="00EA76C9">
          <w:rPr>
            <w:rStyle w:val="Hipercze"/>
            <w:rFonts w:ascii="Calibri" w:eastAsia="Calibri" w:hAnsi="Calibri" w:cs="Times New Roman"/>
            <w:sz w:val="24"/>
          </w:rPr>
          <w:t>https://www.youtube.com/watch?v=4YFmTNqTfsU</w:t>
        </w:r>
      </w:hyperlink>
    </w:p>
    <w:p w:rsidR="00B06B1C" w:rsidRDefault="00B06B1C" w:rsidP="00B06B1C">
      <w:pPr>
        <w:rPr>
          <w:sz w:val="24"/>
        </w:rPr>
      </w:pPr>
      <w:r>
        <w:rPr>
          <w:sz w:val="24"/>
        </w:rPr>
        <w:t>5. Powtórzymy</w:t>
      </w:r>
      <w:r>
        <w:rPr>
          <w:sz w:val="24"/>
        </w:rPr>
        <w:t xml:space="preserve"> układ taneczny z filmu </w:t>
      </w:r>
      <w:r w:rsidRPr="00E564AA">
        <w:rPr>
          <w:b/>
          <w:sz w:val="24"/>
        </w:rPr>
        <w:t>„Król lew”</w:t>
      </w:r>
    </w:p>
    <w:p w:rsidR="00B06B1C" w:rsidRDefault="00B06B1C" w:rsidP="00B06B1C">
      <w:pPr>
        <w:rPr>
          <w:rStyle w:val="Hipercze"/>
          <w:sz w:val="24"/>
        </w:rPr>
      </w:pPr>
      <w:hyperlink r:id="rId8" w:history="1">
        <w:r w:rsidRPr="00D1121F">
          <w:rPr>
            <w:rStyle w:val="Hipercze"/>
            <w:sz w:val="24"/>
          </w:rPr>
          <w:t>https://www.youtube.com/watch?v=BEu1WLjOokY</w:t>
        </w:r>
      </w:hyperlink>
    </w:p>
    <w:p w:rsidR="00B06B1C" w:rsidRDefault="00B06B1C" w:rsidP="00B06B1C">
      <w:pPr>
        <w:rPr>
          <w:rStyle w:val="Hipercze"/>
          <w:color w:val="auto"/>
          <w:sz w:val="24"/>
          <w:u w:val="none"/>
        </w:rPr>
      </w:pPr>
      <w:r w:rsidRPr="00B06B1C">
        <w:rPr>
          <w:rStyle w:val="Hipercze"/>
          <w:color w:val="auto"/>
          <w:sz w:val="24"/>
          <w:u w:val="none"/>
        </w:rPr>
        <w:t>Wykonujcie ruchy taneczne</w:t>
      </w:r>
      <w:r>
        <w:rPr>
          <w:rStyle w:val="Hipercze"/>
          <w:color w:val="auto"/>
          <w:sz w:val="24"/>
          <w:u w:val="none"/>
        </w:rPr>
        <w:t>. Wesoło tańczcie</w:t>
      </w:r>
    </w:p>
    <w:p w:rsidR="00B06B1C" w:rsidRPr="00702F69" w:rsidRDefault="00B06B1C" w:rsidP="00B06B1C">
      <w:pPr>
        <w:spacing w:after="200" w:line="276" w:lineRule="auto"/>
        <w:rPr>
          <w:sz w:val="24"/>
          <w:szCs w:val="24"/>
        </w:rPr>
      </w:pPr>
      <w:r w:rsidRPr="00702F69">
        <w:rPr>
          <w:sz w:val="24"/>
          <w:szCs w:val="24"/>
        </w:rPr>
        <w:t>6. Chwila relaksu</w:t>
      </w:r>
    </w:p>
    <w:p w:rsidR="00B06B1C" w:rsidRDefault="00B06B1C" w:rsidP="00B06B1C">
      <w:pPr>
        <w:spacing w:after="200" w:line="276" w:lineRule="auto"/>
        <w:rPr>
          <w:b/>
          <w:sz w:val="24"/>
          <w:szCs w:val="24"/>
        </w:rPr>
      </w:pPr>
      <w:r w:rsidRPr="00702F69">
        <w:rPr>
          <w:sz w:val="24"/>
          <w:szCs w:val="24"/>
        </w:rPr>
        <w:t>Kładziemy się na podłodze. Spokojnie oddychamy i oglądamy edukacyjny film</w:t>
      </w:r>
      <w:r w:rsidRPr="00702F69">
        <w:rPr>
          <w:b/>
          <w:sz w:val="24"/>
          <w:szCs w:val="24"/>
        </w:rPr>
        <w:t>” Oznaki wiosny”</w:t>
      </w:r>
    </w:p>
    <w:p w:rsidR="00B06B1C" w:rsidRDefault="00B06B1C" w:rsidP="00B06B1C">
      <w:pPr>
        <w:spacing w:after="200" w:line="276" w:lineRule="auto"/>
        <w:rPr>
          <w:sz w:val="24"/>
          <w:szCs w:val="24"/>
        </w:rPr>
      </w:pPr>
      <w:hyperlink r:id="rId9" w:history="1">
        <w:r w:rsidRPr="00EA76C9">
          <w:rPr>
            <w:rStyle w:val="Hipercze"/>
            <w:sz w:val="24"/>
            <w:szCs w:val="24"/>
          </w:rPr>
          <w:t>https://www.youtube.com/watch?v=n48RQ4OpHZA&amp;t=39s</w:t>
        </w:r>
      </w:hyperlink>
    </w:p>
    <w:p w:rsidR="00B06B1C" w:rsidRDefault="00B06B1C" w:rsidP="00B06B1C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Drodzy Rodzice !</w:t>
      </w:r>
    </w:p>
    <w:p w:rsidR="00B06B1C" w:rsidRDefault="00B06B1C" w:rsidP="00B06B1C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</w:t>
      </w:r>
      <w:r w:rsidRPr="00CC6CCD">
        <w:rPr>
          <w:rFonts w:ascii="Calibri" w:eastAsia="Calibri" w:hAnsi="Calibri" w:cs="Times New Roman"/>
          <w:sz w:val="24"/>
        </w:rPr>
        <w:lastRenderedPageBreak/>
        <w:t xml:space="preserve">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B06B1C" w:rsidRDefault="00B06B1C" w:rsidP="00B06B1C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B06B1C" w:rsidRPr="00CF50C2" w:rsidRDefault="00B06B1C" w:rsidP="00B06B1C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>
      <w:pPr>
        <w:rPr>
          <w:sz w:val="24"/>
        </w:rPr>
      </w:pPr>
    </w:p>
    <w:p w:rsidR="00B06B1C" w:rsidRDefault="00B06B1C" w:rsidP="00B06B1C"/>
    <w:p w:rsidR="002B2A84" w:rsidRDefault="00B06B1C"/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C"/>
    <w:rsid w:val="005D44F4"/>
    <w:rsid w:val="007770F5"/>
    <w:rsid w:val="00B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B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B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Eu1WLjOo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YFmTNqTf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9ZAi-6az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8RQ4OpHZA&amp;t=3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2021-04-13T12:59:00Z</dcterms:created>
  <dcterms:modified xsi:type="dcterms:W3CDTF">2021-04-13T13:06:00Z</dcterms:modified>
</cp:coreProperties>
</file>